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2C" w:rsidRPr="0063532C" w:rsidRDefault="00CB0978" w:rsidP="00081D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2C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CB0978" w:rsidRPr="0063532C" w:rsidRDefault="00191E86" w:rsidP="00081D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2C">
        <w:rPr>
          <w:rFonts w:ascii="Times New Roman" w:hAnsi="Times New Roman" w:cs="Times New Roman"/>
          <w:b/>
          <w:sz w:val="28"/>
          <w:szCs w:val="28"/>
        </w:rPr>
        <w:t>«</w:t>
      </w:r>
      <w:r w:rsidR="0063532C" w:rsidRPr="0063532C">
        <w:rPr>
          <w:rFonts w:ascii="Times New Roman" w:hAnsi="Times New Roman" w:cs="Times New Roman"/>
          <w:b/>
          <w:sz w:val="28"/>
          <w:szCs w:val="28"/>
        </w:rPr>
        <w:t>Корпоративное управление и корпоративная социальная ответственность</w:t>
      </w:r>
      <w:r w:rsidRPr="0063532C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63532C" w:rsidRDefault="0090454C" w:rsidP="00081D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32C" w:rsidRPr="0063532C" w:rsidRDefault="00CB0978" w:rsidP="00081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2C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63532C">
        <w:rPr>
          <w:rFonts w:ascii="Times New Roman" w:hAnsi="Times New Roman" w:cs="Times New Roman"/>
          <w:sz w:val="28"/>
          <w:szCs w:val="28"/>
        </w:rPr>
        <w:t xml:space="preserve"> </w:t>
      </w:r>
      <w:r w:rsidR="0063532C" w:rsidRPr="0063532C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знаний, умений и навыков, позволяющих вести профессиональную управленческую </w:t>
      </w:r>
      <w:proofErr w:type="gramStart"/>
      <w:r w:rsidR="0063532C" w:rsidRPr="0063532C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63532C" w:rsidRPr="0063532C">
        <w:rPr>
          <w:rFonts w:ascii="Times New Roman" w:hAnsi="Times New Roman" w:cs="Times New Roman"/>
          <w:sz w:val="28"/>
          <w:szCs w:val="28"/>
        </w:rPr>
        <w:t xml:space="preserve"> как в частных компаниях, так и в компаниях с государственным участием с учетом соблюдения принципов современного корпоративного управления и корпоративной социальной ответственности. </w:t>
      </w:r>
    </w:p>
    <w:p w:rsidR="00CB0978" w:rsidRPr="0063532C" w:rsidRDefault="00CB0978" w:rsidP="00081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2C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63532C">
        <w:rPr>
          <w:rFonts w:ascii="Times New Roman" w:hAnsi="Times New Roman" w:cs="Times New Roman"/>
          <w:sz w:val="28"/>
          <w:szCs w:val="28"/>
        </w:rPr>
        <w:t xml:space="preserve"> - </w:t>
      </w:r>
      <w:r w:rsidR="0063532C" w:rsidRPr="0063532C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6545A1">
        <w:rPr>
          <w:rFonts w:ascii="Times New Roman" w:hAnsi="Times New Roman" w:cs="Times New Roman"/>
          <w:sz w:val="28"/>
          <w:szCs w:val="28"/>
        </w:rPr>
        <w:t>общепрофессиональных</w:t>
      </w:r>
      <w:bookmarkStart w:id="0" w:name="_GoBack"/>
      <w:bookmarkEnd w:id="0"/>
      <w:r w:rsidR="0063532C" w:rsidRPr="0063532C">
        <w:rPr>
          <w:rFonts w:ascii="Times New Roman" w:hAnsi="Times New Roman" w:cs="Times New Roman"/>
          <w:sz w:val="28"/>
          <w:szCs w:val="28"/>
        </w:rPr>
        <w:t xml:space="preserve"> дисциплин направления</w:t>
      </w:r>
      <w:r w:rsidRPr="0063532C">
        <w:rPr>
          <w:rFonts w:ascii="Times New Roman" w:hAnsi="Times New Roman" w:cs="Times New Roman"/>
          <w:sz w:val="28"/>
          <w:szCs w:val="28"/>
        </w:rPr>
        <w:t xml:space="preserve"> </w:t>
      </w:r>
      <w:r w:rsidR="00F252E2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высшего образования ФГОБУ «Финансовый университет при Правительстве Российской Федерации» </w:t>
      </w:r>
      <w:r w:rsidRPr="0063532C">
        <w:rPr>
          <w:rFonts w:ascii="Times New Roman" w:hAnsi="Times New Roman" w:cs="Times New Roman"/>
          <w:sz w:val="28"/>
          <w:szCs w:val="28"/>
        </w:rPr>
        <w:t>по направлению подготовки 38.03.0</w:t>
      </w:r>
      <w:r w:rsidR="00565D2B" w:rsidRPr="0063532C">
        <w:rPr>
          <w:rFonts w:ascii="Times New Roman" w:hAnsi="Times New Roman" w:cs="Times New Roman"/>
          <w:sz w:val="28"/>
          <w:szCs w:val="28"/>
        </w:rPr>
        <w:t>2</w:t>
      </w:r>
      <w:r w:rsidRPr="0063532C">
        <w:rPr>
          <w:rFonts w:ascii="Times New Roman" w:hAnsi="Times New Roman" w:cs="Times New Roman"/>
          <w:sz w:val="28"/>
          <w:szCs w:val="28"/>
        </w:rPr>
        <w:t xml:space="preserve"> </w:t>
      </w:r>
      <w:r w:rsidR="00565D2B" w:rsidRPr="0063532C">
        <w:rPr>
          <w:rFonts w:ascii="Times New Roman" w:hAnsi="Times New Roman" w:cs="Times New Roman"/>
          <w:sz w:val="28"/>
          <w:szCs w:val="28"/>
        </w:rPr>
        <w:t>Менеджмент</w:t>
      </w:r>
      <w:r w:rsidRPr="0063532C">
        <w:rPr>
          <w:rFonts w:ascii="Times New Roman" w:hAnsi="Times New Roman" w:cs="Times New Roman"/>
          <w:sz w:val="28"/>
          <w:szCs w:val="28"/>
        </w:rPr>
        <w:t xml:space="preserve">, профиль </w:t>
      </w:r>
      <w:r w:rsidR="007110B8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 w:rsidRPr="0063532C">
        <w:rPr>
          <w:rFonts w:ascii="Times New Roman" w:hAnsi="Times New Roman" w:cs="Times New Roman"/>
          <w:sz w:val="28"/>
          <w:szCs w:val="28"/>
        </w:rPr>
        <w:t>.</w:t>
      </w:r>
    </w:p>
    <w:p w:rsidR="00191E86" w:rsidRPr="0063532C" w:rsidRDefault="00CB0978" w:rsidP="00081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2C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635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7A0" w:rsidRDefault="0063532C" w:rsidP="00081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2C">
        <w:rPr>
          <w:rFonts w:ascii="Times New Roman" w:hAnsi="Times New Roman" w:cs="Times New Roman"/>
          <w:sz w:val="28"/>
          <w:szCs w:val="28"/>
        </w:rPr>
        <w:t xml:space="preserve">Теоретические основы формирования корпоративного управления и социальной ответственности бизнеса. Формирование крупных корпоративных структур в результате рыночных преобразований в отечественной экономике. Особенности слияний (поглощений) в системе корпоративного управления. Корпоративная социальная ответственность: сущность и роль в создании положительного имиджа и деловой репутации компании. Обеспечение реализации принципов корпоративного управления. Сущность и принципы корпоративного управления: зарубежный и отечественный опыт. Механизм реализации принципов корпоративного управления. </w:t>
      </w:r>
    </w:p>
    <w:p w:rsidR="00D167A0" w:rsidRDefault="0063532C" w:rsidP="00081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2C">
        <w:rPr>
          <w:rFonts w:ascii="Times New Roman" w:hAnsi="Times New Roman" w:cs="Times New Roman"/>
          <w:sz w:val="28"/>
          <w:szCs w:val="28"/>
        </w:rPr>
        <w:t xml:space="preserve">Совет директоров и высшее исполнительное руководство в системе корпоративного управления. Современные корпоративные стратегии и технологии: реализация концепции КСО. </w:t>
      </w:r>
    </w:p>
    <w:p w:rsidR="00081D66" w:rsidRPr="0063532C" w:rsidRDefault="0063532C" w:rsidP="00081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2C">
        <w:rPr>
          <w:rFonts w:ascii="Times New Roman" w:hAnsi="Times New Roman" w:cs="Times New Roman"/>
          <w:sz w:val="28"/>
          <w:szCs w:val="28"/>
        </w:rPr>
        <w:t xml:space="preserve">Модели и основные направления развития корпоративной социальной ответственности. Социальное инвестирование в корпорациях: российский и </w:t>
      </w:r>
      <w:r w:rsidRPr="0063532C">
        <w:rPr>
          <w:rFonts w:ascii="Times New Roman" w:hAnsi="Times New Roman" w:cs="Times New Roman"/>
          <w:sz w:val="28"/>
          <w:szCs w:val="28"/>
        </w:rPr>
        <w:lastRenderedPageBreak/>
        <w:t>зарубежный опыт. Организация эффективной системы социальной ответственности: роль и влияние государства.</w:t>
      </w:r>
    </w:p>
    <w:sectPr w:rsidR="00081D66" w:rsidRPr="0063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81D66"/>
    <w:rsid w:val="00191E86"/>
    <w:rsid w:val="004C1F5A"/>
    <w:rsid w:val="0052211C"/>
    <w:rsid w:val="0053595A"/>
    <w:rsid w:val="00565D2B"/>
    <w:rsid w:val="005C56F3"/>
    <w:rsid w:val="0063532C"/>
    <w:rsid w:val="006545A1"/>
    <w:rsid w:val="006C4EA4"/>
    <w:rsid w:val="007110B8"/>
    <w:rsid w:val="0090454C"/>
    <w:rsid w:val="00CB0978"/>
    <w:rsid w:val="00D167A0"/>
    <w:rsid w:val="00D37D90"/>
    <w:rsid w:val="00F2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36343-D2FA-4669-8BA3-49776EAAE908}"/>
</file>

<file path=customXml/itemProps2.xml><?xml version="1.0" encoding="utf-8"?>
<ds:datastoreItem xmlns:ds="http://schemas.openxmlformats.org/officeDocument/2006/customXml" ds:itemID="{E700DD56-2BBE-4024-B415-2102CA411FF3}"/>
</file>

<file path=customXml/itemProps3.xml><?xml version="1.0" encoding="utf-8"?>
<ds:datastoreItem xmlns:ds="http://schemas.openxmlformats.org/officeDocument/2006/customXml" ds:itemID="{0529593F-C0BE-4308-B78F-523EFD136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6</cp:revision>
  <dcterms:created xsi:type="dcterms:W3CDTF">2015-06-29T13:09:00Z</dcterms:created>
  <dcterms:modified xsi:type="dcterms:W3CDTF">2018-04-03T07:17:00Z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